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7BE" w:rsidRPr="004257BE" w:rsidRDefault="004257BE" w:rsidP="004257BE">
      <w:pPr>
        <w:spacing w:after="0" w:line="240" w:lineRule="auto"/>
        <w:rPr>
          <w:rFonts w:ascii="Times New Roman" w:eastAsia="Times New Roman" w:hAnsi="Times New Roman" w:cs="Times New Roman"/>
          <w:sz w:val="24"/>
          <w:szCs w:val="24"/>
          <w:lang w:eastAsia="fr-FR"/>
        </w:rPr>
      </w:pPr>
    </w:p>
    <w:tbl>
      <w:tblPr>
        <w:tblW w:w="8892" w:type="dxa"/>
        <w:tblInd w:w="-108" w:type="dxa"/>
        <w:tblCellMar>
          <w:left w:w="0" w:type="dxa"/>
          <w:right w:w="0" w:type="dxa"/>
        </w:tblCellMar>
        <w:tblLook w:val="04A0" w:firstRow="1" w:lastRow="0" w:firstColumn="1" w:lastColumn="0" w:noHBand="0" w:noVBand="1"/>
      </w:tblPr>
      <w:tblGrid>
        <w:gridCol w:w="8892"/>
      </w:tblGrid>
      <w:tr w:rsidR="004257BE" w:rsidRPr="004257BE" w:rsidTr="004257BE">
        <w:trPr>
          <w:trHeight w:val="4668"/>
        </w:trPr>
        <w:tc>
          <w:tcPr>
            <w:tcW w:w="889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4257BE" w:rsidRPr="004257BE" w:rsidRDefault="004257BE" w:rsidP="004257BE">
            <w:pPr>
              <w:spacing w:after="0" w:line="383" w:lineRule="atLeast"/>
              <w:rPr>
                <w:rFonts w:ascii="Arial" w:eastAsia="Times New Roman" w:hAnsi="Arial" w:cs="Arial"/>
                <w:sz w:val="26"/>
                <w:szCs w:val="26"/>
                <w:lang w:eastAsia="fr-FR"/>
              </w:rPr>
            </w:pPr>
            <w:r w:rsidRPr="004257BE">
              <w:rPr>
                <w:rFonts w:ascii="Arial" w:eastAsia="Times New Roman" w:hAnsi="Arial" w:cs="Arial"/>
                <w:sz w:val="26"/>
                <w:szCs w:val="26"/>
                <w:lang w:eastAsia="fr-FR"/>
              </w:rPr>
              <w:t> </w:t>
            </w:r>
          </w:p>
          <w:p w:rsidR="004257BE" w:rsidRPr="004257BE" w:rsidRDefault="004257BE" w:rsidP="004257BE">
            <w:pPr>
              <w:keepNext/>
              <w:spacing w:after="0" w:line="383" w:lineRule="atLeast"/>
              <w:rPr>
                <w:rFonts w:ascii="Arial" w:eastAsia="Times New Roman" w:hAnsi="Arial" w:cs="Arial"/>
                <w:sz w:val="26"/>
                <w:szCs w:val="26"/>
                <w:lang w:eastAsia="fr-FR"/>
              </w:rPr>
            </w:pPr>
            <w:r w:rsidRPr="004257BE">
              <w:rPr>
                <w:rFonts w:ascii="Arial" w:eastAsia="Times New Roman" w:hAnsi="Arial" w:cs="Arial"/>
                <w:sz w:val="26"/>
                <w:szCs w:val="26"/>
                <w:lang w:eastAsia="fr-FR"/>
              </w:rPr>
              <w:t>                                               Le Président Robert, RUTON</w:t>
            </w:r>
          </w:p>
          <w:p w:rsidR="004257BE" w:rsidRPr="004257BE" w:rsidRDefault="004257BE" w:rsidP="004257BE">
            <w:pPr>
              <w:keepNext/>
              <w:spacing w:after="0" w:line="383" w:lineRule="atLeast"/>
              <w:rPr>
                <w:rFonts w:ascii="Arial" w:eastAsia="Times New Roman" w:hAnsi="Arial" w:cs="Arial"/>
                <w:sz w:val="26"/>
                <w:szCs w:val="26"/>
                <w:lang w:eastAsia="fr-FR"/>
              </w:rPr>
            </w:pPr>
            <w:r w:rsidRPr="004257BE">
              <w:rPr>
                <w:rFonts w:ascii="Arial" w:eastAsia="Times New Roman" w:hAnsi="Arial" w:cs="Arial"/>
                <w:sz w:val="26"/>
                <w:szCs w:val="26"/>
                <w:lang w:eastAsia="fr-FR"/>
              </w:rPr>
              <w:t>                                               12 Avenue de la Gare</w:t>
            </w:r>
          </w:p>
          <w:p w:rsidR="004257BE" w:rsidRPr="004257BE" w:rsidRDefault="004257BE" w:rsidP="004257BE">
            <w:pPr>
              <w:keepNext/>
              <w:spacing w:after="0" w:line="383" w:lineRule="atLeast"/>
              <w:rPr>
                <w:rFonts w:ascii="Arial" w:eastAsia="Times New Roman" w:hAnsi="Arial" w:cs="Arial"/>
                <w:sz w:val="26"/>
                <w:szCs w:val="26"/>
                <w:lang w:eastAsia="fr-FR"/>
              </w:rPr>
            </w:pPr>
            <w:r w:rsidRPr="004257BE">
              <w:rPr>
                <w:rFonts w:ascii="Arial" w:eastAsia="Times New Roman" w:hAnsi="Arial" w:cs="Arial"/>
                <w:sz w:val="26"/>
                <w:szCs w:val="26"/>
                <w:lang w:eastAsia="fr-FR"/>
              </w:rPr>
              <w:t>                                               02550 – ORIGNY EN THIERACHE</w:t>
            </w:r>
          </w:p>
          <w:p w:rsidR="004257BE" w:rsidRPr="004257BE" w:rsidRDefault="004257BE" w:rsidP="004257BE">
            <w:pPr>
              <w:keepNext/>
              <w:spacing w:after="0" w:line="383" w:lineRule="atLeast"/>
              <w:rPr>
                <w:rFonts w:ascii="Arial" w:eastAsia="Times New Roman" w:hAnsi="Arial" w:cs="Arial"/>
                <w:sz w:val="26"/>
                <w:szCs w:val="26"/>
                <w:lang w:eastAsia="fr-FR"/>
              </w:rPr>
            </w:pPr>
            <w:r w:rsidRPr="004257BE">
              <w:rPr>
                <w:rFonts w:ascii="Arial" w:eastAsia="Times New Roman" w:hAnsi="Arial" w:cs="Arial"/>
                <w:sz w:val="26"/>
                <w:szCs w:val="26"/>
                <w:lang w:eastAsia="fr-FR"/>
              </w:rPr>
              <w:t>                                               Tél : 03.23.98.44.49.  </w:t>
            </w:r>
          </w:p>
          <w:p w:rsidR="004257BE" w:rsidRPr="004257BE" w:rsidRDefault="004257BE" w:rsidP="004257BE">
            <w:pPr>
              <w:spacing w:after="0" w:line="383" w:lineRule="atLeast"/>
              <w:rPr>
                <w:rFonts w:ascii="Arial" w:eastAsia="Times New Roman" w:hAnsi="Arial" w:cs="Arial"/>
                <w:sz w:val="26"/>
                <w:szCs w:val="26"/>
                <w:lang w:eastAsia="fr-FR"/>
              </w:rPr>
            </w:pPr>
            <w:r w:rsidRPr="004257BE">
              <w:rPr>
                <w:rFonts w:ascii="Arial" w:eastAsia="Times New Roman" w:hAnsi="Arial" w:cs="Arial"/>
                <w:sz w:val="26"/>
                <w:szCs w:val="26"/>
                <w:lang w:eastAsia="fr-FR"/>
              </w:rPr>
              <w:t> </w:t>
            </w:r>
          </w:p>
        </w:tc>
      </w:tr>
    </w:tbl>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xml:space="preserve">         ASSEMBLEE  GENERALE de la 492° Section de Médaillés </w:t>
      </w:r>
      <w:r w:rsidR="00CF1577">
        <w:rPr>
          <w:rFonts w:ascii="Arial" w:eastAsia="Times New Roman" w:hAnsi="Arial" w:cs="Arial"/>
          <w:color w:val="666666"/>
          <w:sz w:val="28"/>
          <w:szCs w:val="28"/>
          <w:lang w:eastAsia="fr-FR"/>
        </w:rPr>
        <w:t>Militaires d’HIRSON le SAMEDI 18 FEVRIER 2012</w:t>
      </w:r>
      <w:r w:rsidRPr="004257BE">
        <w:rPr>
          <w:rFonts w:ascii="Arial" w:eastAsia="Times New Roman" w:hAnsi="Arial" w:cs="Arial"/>
          <w:color w:val="666666"/>
          <w:sz w:val="28"/>
          <w:szCs w:val="28"/>
          <w:lang w:eastAsia="fr-FR"/>
        </w:rPr>
        <w:t>dans les locaux de l’Escadron de la Gendarmerie Mobile à HIRSON.</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r w:rsidR="00CF1577">
        <w:rPr>
          <w:rFonts w:ascii="Arial" w:eastAsia="Times New Roman" w:hAnsi="Arial" w:cs="Arial"/>
          <w:color w:val="666666"/>
          <w:sz w:val="28"/>
          <w:szCs w:val="28"/>
          <w:lang w:eastAsia="fr-FR"/>
        </w:rPr>
        <w:t> </w:t>
      </w:r>
      <w:bookmarkStart w:id="0" w:name="_GoBack"/>
      <w:bookmarkEnd w:id="0"/>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En ce SAMEDI  18 FEVRIER 2012  à  11 H 00, je déclare ouverte l’Assemblée Générale Ordinaire de la 492° Section de Médaillés Militaires</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D’HIRSON.</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6"/>
          <w:szCs w:val="26"/>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J’accueille avec plaisir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 Mr Jean Jacques THOMAS, Maire d’HIRSON – Premier Vice-président du Conseil Général, Président de la Communauté de Communes des Trois Rivières.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xml:space="preserve">- ; Mr MEURA, Frédéric, Conseiller Régional de </w:t>
      </w:r>
      <w:proofErr w:type="gramStart"/>
      <w:r w:rsidRPr="004257BE">
        <w:rPr>
          <w:rFonts w:ascii="Arial" w:eastAsia="Times New Roman" w:hAnsi="Arial" w:cs="Arial"/>
          <w:color w:val="666666"/>
          <w:sz w:val="28"/>
          <w:szCs w:val="28"/>
          <w:lang w:eastAsia="fr-FR"/>
        </w:rPr>
        <w:t>Picardie ,</w:t>
      </w:r>
      <w:proofErr w:type="gramEnd"/>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 Mrs les Présidents et Vice-Présidents des Sections voisines de Médaillés Militaires</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 Le Major, représentant le Capitaine GAGATEK, Cdt l’Escadron de GM à HIRSON.</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 Messieurs et Mesdames les Portes Drapeaux.</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lastRenderedPageBreak/>
        <w:t>- : Les correspondants de Presse et vous mes chers camarades que je remercie d’être venus nombreux, ce qui démontre l’attachement que vous portez à notre Section.</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jc w:val="both"/>
        <w:rPr>
          <w:rFonts w:ascii="Arial" w:eastAsia="Times New Roman" w:hAnsi="Arial" w:cs="Arial"/>
          <w:color w:val="666666"/>
          <w:sz w:val="26"/>
          <w:szCs w:val="26"/>
          <w:lang w:eastAsia="fr-FR"/>
        </w:rPr>
      </w:pPr>
      <w:r w:rsidRPr="004257BE">
        <w:rPr>
          <w:rFonts w:ascii="Verdana" w:eastAsia="Times New Roman" w:hAnsi="Verdana" w:cs="Arial"/>
          <w:color w:val="666666"/>
          <w:sz w:val="26"/>
          <w:szCs w:val="26"/>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Je vous transmets les excuses de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 Mr MARTIN, notre Président Départemental et Secrétaire Général de la Société Nationale d’Entraide de la Médaille Militaire.</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 Capitaine GIRARD, Commandant la Compagnie de Gendarmerie de VERVINS</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 Capitaine GAGATEK, Commandant l’Escadron de GM à HIRSON</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 Lieutenant FENECH, Cdt la Communauté des Brigades de Gendarmerie HIRSON/AUBENTON.</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 Mr Jean Pierre, BALLIGAND, Député-maire de VERVINS.</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 Mr Bernard, RICHEZ, Président du Comité d'Entente des Sociétés Patriotiques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Ainsi que certains de nos adhérents et personnalités invités, retenus par l’âge, la maladie ou encore d’autres raisons ou occupations.</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216" w:lineRule="atLeast"/>
        <w:rPr>
          <w:rFonts w:ascii="Arial" w:eastAsia="Times New Roman" w:hAnsi="Arial" w:cs="Arial"/>
          <w:color w:val="666666"/>
          <w:sz w:val="26"/>
          <w:szCs w:val="26"/>
          <w:lang w:eastAsia="fr-FR"/>
        </w:rPr>
      </w:pPr>
      <w:r w:rsidRPr="004257BE">
        <w:rPr>
          <w:rFonts w:ascii="Verdana" w:eastAsia="Times New Roman" w:hAnsi="Verdana" w:cs="Arial"/>
          <w:color w:val="333333"/>
          <w:sz w:val="20"/>
          <w:szCs w:val="20"/>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Avant de commencer mon exposé, je tenais à remercier vivement les personnes suivantes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 Le Capitaine GAGATEK d’avoir spontanément, comme les années précédentes, accordé le prêt de ses locaux pour que l’on puisse décemment tenir notre Assemblée Générale et d’avoir bien voulu mettre à notre disposition une aide  matérielle pour le bon déroulement de celle-ci.</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xml:space="preserve">- : Les personnalités présentes dans  cette salle et notamment Mr Jean Jacques, THOMAS, Maire de la ville, pour les SUBVENTIONS </w:t>
      </w:r>
      <w:r w:rsidRPr="004257BE">
        <w:rPr>
          <w:rFonts w:ascii="Arial" w:eastAsia="Times New Roman" w:hAnsi="Arial" w:cs="Arial"/>
          <w:color w:val="666666"/>
          <w:sz w:val="28"/>
          <w:szCs w:val="28"/>
          <w:lang w:eastAsia="fr-FR"/>
        </w:rPr>
        <w:lastRenderedPageBreak/>
        <w:t>accordées à notre SECTION (Ville et Conseil Général) et pour l’intérêt qu’il porte aux associations patriotiques et au monde combattant.</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 Enfin, mes remerciements iront également aux personnes qui donnent de leur temps pour organiser les loisirs des autres ou pour participer au bon déroulement de certaines manifestations locales. De peur d’en oublier, je ne citerai aucun nom, mais ils se reconnaîtront à travers mes propos.</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T  E  X  T  E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Depuis notre dernière Assemblée Générale du 19 FEVRIER 2011,  nous avons eu à déplorer et à connaître des moments aussi difficiles que douloureux, surtout lorsque l’on a appris le décès de deux des nôtres :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PIETERS, Auguste   et Mme PILON, Nicole</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Je tenais, aujourd’hui, et au nom de notre Section à leur rendre l’hommage qui leur est dû. A leur mémoire, mais aussi à celle de nos militaires décédés sur les théâtres d’opérations pour la sauvegarde de la liberté, je vous demande de vous lever et d’observer une minute de silence.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M E R C I</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lastRenderedPageBreak/>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L’année 2011 a été bénéfique au niveau de notre effectif car nous avons enregistré l’adhésion de DEUX nouveaux membres, venus du canton de GUISE. Il s’agit de  Messieurs : DELVAL, Daniel et DOMBEK, William, portant ainsi nos adhérents au nombre de 22, sans oublier nos deux membres associés, portant ainsi le nombre à 24.  En mon nom mais aussi au nom de tous les adhérents de notre section, nous leur souhaitons la bienvenue à la 492°.</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Au chapitre des FELICITATIONS, je n’oublierai pas de féliciter Mr LAMRET, Jean, qui s’est vu remettre au mois d’AOUT 2011 au Cimetière Militaire de LE SOURD, la Médaille Militaire.</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Egalement, je ne voudrais pas oublier de féliciter notre cher TRESORIER : Bernard, BIENFAIT, qui le 11 Novembre 2011, lors d’une cérémonie devant le Monument aux morts de WIMY, s’est fait remettre par Mr René, TISSERAND,  Président des ANCIENS  COMBATTANTS de WIMY, la CROIX du COMBATTANT ainsi que la Médaille de la RECONNAISSANCE de la NATION.</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Je profite de cette AG, pour rappeler aux personnes ici présentes, que durant toute l’année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xml:space="preserve">- : Nous tenons des REUNIONS de BUREAU pour discuter de l’évolution et des projets de notre Association et qui ont porté, principalement en </w:t>
      </w:r>
      <w:r w:rsidRPr="004257BE">
        <w:rPr>
          <w:rFonts w:ascii="Arial" w:eastAsia="Times New Roman" w:hAnsi="Arial" w:cs="Arial"/>
          <w:color w:val="666666"/>
          <w:sz w:val="28"/>
          <w:szCs w:val="28"/>
          <w:lang w:eastAsia="fr-FR"/>
        </w:rPr>
        <w:lastRenderedPageBreak/>
        <w:t>2011, sur la question du rattachement de notre SECTION à celle de VERVINS.</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 Nous assistons, également, aux diverses réunions patriotiques à HIRSON et dans la REGION</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 Nous n’oublions pas, les VEUVES de nos Médaillés Militaires de notre SECTION en leur attribuant gratuitement à chacune d’entre elles, un traditionnel  COLIS DE NOEL.</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xml:space="preserve">- : J’ajoute que le 14 MAI 2011, comme chaque année,  nous avons organisé un rassemblement FESTIF à la salle </w:t>
      </w:r>
      <w:proofErr w:type="spellStart"/>
      <w:r w:rsidRPr="004257BE">
        <w:rPr>
          <w:rFonts w:ascii="Arial" w:eastAsia="Times New Roman" w:hAnsi="Arial" w:cs="Arial"/>
          <w:color w:val="666666"/>
          <w:sz w:val="28"/>
          <w:szCs w:val="28"/>
          <w:lang w:eastAsia="fr-FR"/>
        </w:rPr>
        <w:t>Blangy</w:t>
      </w:r>
      <w:proofErr w:type="spellEnd"/>
      <w:r w:rsidRPr="004257BE">
        <w:rPr>
          <w:rFonts w:ascii="Arial" w:eastAsia="Times New Roman" w:hAnsi="Arial" w:cs="Arial"/>
          <w:color w:val="666666"/>
          <w:sz w:val="28"/>
          <w:szCs w:val="28"/>
          <w:lang w:eastAsia="fr-FR"/>
        </w:rPr>
        <w:t xml:space="preserve"> à HIRSON. Encore un grand merci aux personnes qui bénévolement, n’ont pas compté, ni leur temps, ni leurs efforts, pour mettre sur pied ce repas qui a été une grande réussite.</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 Et bien sûr, dois-je ajouter que dans un devoir de mémoire et de fidélité, nous accompagnons à leur dernière demeure, quand le moment se présente, nos défunts camarades mais aussi en apportant toute aide et conseils à nos membres qui en font la demande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Au niveau des SORTIES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 Avant de les énumérer publiquement  pour l’année 2011, je tiens, une nouvelle fois, à remercier Mr KAISER, Président des Porte-drapeaux, qui a participé à 68 Sorties Patriotiques Officielles, qui ont occasionné la sortie de 1652 Porte-drapeaux et  26 Sorties pour des DECES, qui ont occasionné la sortie de 459 Porte-drapeaux. Je tiens une nouvelle fois à lui rendre hommage pour son dévouement, son travail et surtout pour ses qualités d’homme au service du monde patriotique, sans oublier, bien sûr, l’ensemble des hommes et des femmes porte-drapeaux qui l’accompagne durant toute l’année sur le terrain.</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lastRenderedPageBreak/>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PROJET    DE     RATTACHEMENT</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6"/>
          <w:szCs w:val="26"/>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32"/>
          <w:szCs w:val="32"/>
          <w:lang w:eastAsia="fr-FR"/>
        </w:rPr>
        <w:t>                               Bien que notre SECTION, soit toujours aussi active que dynamique, nous nous devons de penser à son AVENIR et plus exactement à l’avenir de nos sections. Je n’étonnerai personne en disant que le vieillissement de nos adhérents (moyenne d’âge de notre Section : 73 ans) et le manque ou le refus d’adhésion des nouveaux membres titulaires de la Médaille Militaire, font que nous devons, nous responsables, nous poser la question sur le devenir en effectif,  de nos SECTIONS respectives.</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32"/>
          <w:szCs w:val="32"/>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32"/>
          <w:szCs w:val="32"/>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32"/>
          <w:szCs w:val="32"/>
          <w:lang w:eastAsia="fr-FR"/>
        </w:rPr>
        <w:t>                              L’idée d’un regroupement de nos sections en THIERACHE, mise sur pied par notre secrétaire Guy, MERELLE, n’ayant pas été retenue, nous avons pensé, nous le bureau directeur, que l’idée d’un rattachement et non d’une fusion, des sections de HIRSON – VERVINS et GUISE pouvait être envisagée et voir le jour en 2012. Contactés, les présidents des sections de VERVINS et GUISE n’ont montré aucune objection MAJEURE à cette idée de RATTACHEMENT, dont le Siège serait basé à VERVINS et qui verrait, de ce fait, un rattachement de près de 50 Médaillés Militaires auxquelles s’ajouterait bien sûr, le nombre des Dames d’Entraide et qui pourrait ainsi ce dénommer SECTION DES MEDAILLES MILITAIRES DE VERVINS-HIRSON – THIERACHE ou encore SECTION DES MEDAILLES MILITAIRES VERVINS-THIERACHE.</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32"/>
          <w:szCs w:val="32"/>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32"/>
          <w:szCs w:val="32"/>
          <w:lang w:eastAsia="fr-FR"/>
        </w:rPr>
        <w:t xml:space="preserve">                             Comme, il en est fait mention dans les STATUTS de notre SOCIETE,  nous avons donc demandé à l’ensemble de nos 22 adhérents, et au titre d’un SONGAGE, de se prononcer sur l’acceptation ou le refus de ce </w:t>
      </w:r>
      <w:r w:rsidRPr="004257BE">
        <w:rPr>
          <w:rFonts w:ascii="Arial" w:eastAsia="Times New Roman" w:hAnsi="Arial" w:cs="Arial"/>
          <w:color w:val="666666"/>
          <w:sz w:val="32"/>
          <w:szCs w:val="32"/>
          <w:lang w:eastAsia="fr-FR"/>
        </w:rPr>
        <w:lastRenderedPageBreak/>
        <w:t>RATTACHEMENT ou encore quitter la SNEMM pour créer et adhérer à une AMICALE. Chaque adhérent de la 492° Section d’HIRSON a reçu à cet effet, une lettre d’informations et un bulletin de vote où il lui était demandé de cocher la case POUR ou CONTRE, selon son choix.</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32"/>
          <w:szCs w:val="32"/>
          <w:lang w:eastAsia="fr-FR"/>
        </w:rPr>
        <w:t>                         Comme ce bulletin de vote devait être renvoyé à notre secrétaire avant le 01 FEVRIER 2012, nous pouvons, aujourd’hui, vous faire connaître les résultats obtenus ce que n’a pas manqué de faire tout à l’heure notre SECRETAIRE, lors de sa prise de paroles.</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32"/>
          <w:szCs w:val="32"/>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32"/>
          <w:szCs w:val="32"/>
          <w:lang w:eastAsia="fr-FR"/>
        </w:rPr>
        <w:t>                          Cependant et conformément aux statuts de notre ASSOCIATION, nous sommes mis, par PARIS, dans l’obligation de faire une ASSEMBLEE  GENERALE   EXTRAORDINAIRE</w:t>
      </w:r>
      <w:r w:rsidRPr="004257BE">
        <w:rPr>
          <w:rFonts w:ascii="Arial" w:eastAsia="Times New Roman" w:hAnsi="Arial" w:cs="Arial"/>
          <w:color w:val="666666"/>
          <w:sz w:val="26"/>
          <w:szCs w:val="26"/>
          <w:lang w:eastAsia="fr-FR"/>
        </w:rPr>
        <w:t>, </w:t>
      </w:r>
      <w:r w:rsidRPr="004257BE">
        <w:rPr>
          <w:rFonts w:ascii="Arial" w:eastAsia="Times New Roman" w:hAnsi="Arial" w:cs="Arial"/>
          <w:color w:val="666666"/>
          <w:sz w:val="32"/>
          <w:szCs w:val="32"/>
          <w:lang w:eastAsia="fr-FR"/>
        </w:rPr>
        <w:t>afin d’y effectuer un vote à bulletins secrets pour débattre de cette question de rattachement de notre SECTION à celle de VERVINS. De ce fait, nous allons convoquer pour le 28 FEVRIER 2012 nos 22 Sociétaires pour effectuer un vote à BULLETINS SECRETS, de manière à respecter nos statuts. J’ajoute pour ceux qui ne pourraient pas venir, qu’ils  ont la possibilité de nous remettre un POUVOIR de manière qu’ils soient représentés. (Voir à cet effet, notre secrétaire pour la signature des POUVOIRS).</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32"/>
          <w:szCs w:val="32"/>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Maintenant, je vais passer la parole à Bernard, BIENFAIT, notre TRESORIER, qui va vous donner connaissance de la trésorerie de notre ASSOCIATION et à Christian, LOUVIAU, notre VERIFICATEUR AUX COMPTES, qui en assurera l’exactitude des comptes et des écritures.</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lastRenderedPageBreak/>
        <w:t>                             Prise de paroles de Bernard, BIENFAIT et du Vérificateur aux comptes LOUVIAU, Christian.</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A l’issue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QUESTION :   A la lecture des chiffres de notre TRESORERIE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xml:space="preserve">                         Il y </w:t>
      </w:r>
      <w:proofErr w:type="spellStart"/>
      <w:r w:rsidRPr="004257BE">
        <w:rPr>
          <w:rFonts w:ascii="Arial" w:eastAsia="Times New Roman" w:hAnsi="Arial" w:cs="Arial"/>
          <w:color w:val="666666"/>
          <w:sz w:val="28"/>
          <w:szCs w:val="28"/>
          <w:lang w:eastAsia="fr-FR"/>
        </w:rPr>
        <w:t>a-t-il</w:t>
      </w:r>
      <w:proofErr w:type="spellEnd"/>
      <w:r w:rsidRPr="004257BE">
        <w:rPr>
          <w:rFonts w:ascii="Arial" w:eastAsia="Times New Roman" w:hAnsi="Arial" w:cs="Arial"/>
          <w:color w:val="666666"/>
          <w:sz w:val="28"/>
          <w:szCs w:val="28"/>
          <w:lang w:eastAsia="fr-FR"/>
        </w:rPr>
        <w:t xml:space="preserve"> des questions ?             OUI   -    NON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Qui est CONTRE ?     -     Qui S’ABSTIENT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Dire le BILAN est approuvé</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Le Bureau Directeur de la 492° Section des MM d’HIRSON est actuellement composé  des personnes suivantes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 Président : RUTON, Robert.</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 Vice-Président : PIERRON, Arsène et BOUDRINGHIN, Charles</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 Trésorier : BIENFAIT, Bernard</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 Vérificateur aux Comptes : LOUVIAU, Christian</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 Secrétaire : MERELLE, Guy</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xml:space="preserve">QUESTIONS : Il y </w:t>
      </w:r>
      <w:proofErr w:type="spellStart"/>
      <w:r w:rsidRPr="004257BE">
        <w:rPr>
          <w:rFonts w:ascii="Arial" w:eastAsia="Times New Roman" w:hAnsi="Arial" w:cs="Arial"/>
          <w:color w:val="666666"/>
          <w:sz w:val="28"/>
          <w:szCs w:val="28"/>
          <w:lang w:eastAsia="fr-FR"/>
        </w:rPr>
        <w:t>a-t-il</w:t>
      </w:r>
      <w:proofErr w:type="spellEnd"/>
      <w:r w:rsidRPr="004257BE">
        <w:rPr>
          <w:rFonts w:ascii="Arial" w:eastAsia="Times New Roman" w:hAnsi="Arial" w:cs="Arial"/>
          <w:color w:val="666666"/>
          <w:sz w:val="28"/>
          <w:szCs w:val="28"/>
          <w:lang w:eastAsia="fr-FR"/>
        </w:rPr>
        <w:t xml:space="preserve"> des personnes qui veulent intégrer le BUREAU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Concernant la composition actuelle du bureau de notre SECTION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Il y a –t-il des questions concernant sa reconduction : OUI   -   NON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Bureau RECONDUIT.</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lastRenderedPageBreak/>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6"/>
          <w:szCs w:val="26"/>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6"/>
          <w:szCs w:val="26"/>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32"/>
          <w:szCs w:val="32"/>
          <w:lang w:eastAsia="fr-FR"/>
        </w:rPr>
        <w:t>                           Comme nous arrivons à la partie des RECOMPENSES, je donne la parole à notre SECRETAIRE et je la reprendrai ensuite, une fois les récompenses terminées.</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32"/>
          <w:szCs w:val="32"/>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32"/>
          <w:szCs w:val="32"/>
          <w:lang w:eastAsia="fr-FR"/>
        </w:rPr>
        <w:t>MMMMMMMMMMMMMMMMMMMMMMMMMMMMMMM</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32"/>
          <w:szCs w:val="32"/>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32"/>
          <w:szCs w:val="32"/>
          <w:lang w:eastAsia="fr-FR"/>
        </w:rPr>
        <w:t>Partie réservée au SECRETAIRE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32"/>
          <w:szCs w:val="32"/>
          <w:lang w:eastAsia="fr-FR"/>
        </w:rPr>
        <w:t>========================</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32"/>
          <w:szCs w:val="32"/>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32"/>
          <w:szCs w:val="32"/>
          <w:lang w:eastAsia="fr-FR"/>
        </w:rPr>
        <w:t> Qui déclare : l’honneur et la fidélité ayant un prix,  je vais maintenant demander aux SOCIETAIRES suivants de se lever et de me rejoindre pour les féliciter publiquement de leur engagement et de leurs services au sein de la SNEMM à travers notre SECTION.</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32"/>
          <w:szCs w:val="32"/>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32"/>
          <w:szCs w:val="32"/>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32"/>
          <w:szCs w:val="32"/>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32"/>
          <w:szCs w:val="32"/>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32"/>
          <w:szCs w:val="32"/>
          <w:lang w:eastAsia="fr-FR"/>
        </w:rPr>
        <w:t>                                 J’APPELLE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32"/>
          <w:szCs w:val="32"/>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Calibri" w:eastAsia="Times New Roman" w:hAnsi="Calibri" w:cs="Arial"/>
          <w:color w:val="666666"/>
          <w:sz w:val="32"/>
          <w:szCs w:val="32"/>
          <w:lang w:eastAsia="fr-FR"/>
        </w:rPr>
        <w:t>DEVIN, René (Médaille d’OR de la Société Nationale d’Entraide des Médaillés Militaires à PARIS (SNEMM)</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Calibri" w:eastAsia="Times New Roman" w:hAnsi="Calibri" w:cs="Arial"/>
          <w:color w:val="666666"/>
          <w:sz w:val="32"/>
          <w:szCs w:val="32"/>
          <w:lang w:eastAsia="fr-FR"/>
        </w:rPr>
        <w:t> PIERRON, Arsène - KEISER, Serge- (Médailles de VERMEIL)</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Calibri" w:eastAsia="Times New Roman" w:hAnsi="Calibri" w:cs="Arial"/>
          <w:color w:val="666666"/>
          <w:sz w:val="32"/>
          <w:szCs w:val="32"/>
          <w:lang w:eastAsia="fr-FR"/>
        </w:rPr>
        <w:t>  RUTON, Robert. Et BIENFAIT, Bernard (Médailles d’ARGENT)</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Calibri" w:eastAsia="Times New Roman" w:hAnsi="Calibri" w:cs="Arial"/>
          <w:color w:val="666666"/>
          <w:sz w:val="32"/>
          <w:szCs w:val="32"/>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Calibri" w:eastAsia="Times New Roman" w:hAnsi="Calibri" w:cs="Arial"/>
          <w:color w:val="666666"/>
          <w:sz w:val="32"/>
          <w:szCs w:val="32"/>
          <w:lang w:eastAsia="fr-FR"/>
        </w:rPr>
        <w:t>Et 5 Diplômes d’honneur (FONTAINE, Alain – DEVOTIN, Paul – POTIN, Bernard – BOURGEOIS, Christian – FRANCOIS, Jean Marie).</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Calibri" w:eastAsia="Times New Roman" w:hAnsi="Calibri" w:cs="Arial"/>
          <w:color w:val="666666"/>
          <w:sz w:val="32"/>
          <w:szCs w:val="32"/>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Calibri" w:eastAsia="Times New Roman" w:hAnsi="Calibri" w:cs="Arial"/>
          <w:color w:val="666666"/>
          <w:sz w:val="32"/>
          <w:szCs w:val="32"/>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Calibri" w:eastAsia="Times New Roman" w:hAnsi="Calibri" w:cs="Arial"/>
          <w:color w:val="666666"/>
          <w:sz w:val="32"/>
          <w:szCs w:val="32"/>
          <w:lang w:eastAsia="fr-FR"/>
        </w:rPr>
        <w:t>MMMMMMMMMMMMMMMMMMMMMMMMMMMMMMMM</w:t>
      </w:r>
    </w:p>
    <w:p w:rsidR="004257BE" w:rsidRPr="004257BE" w:rsidRDefault="004257BE" w:rsidP="004257BE">
      <w:pPr>
        <w:shd w:val="clear" w:color="auto" w:fill="F5F7F7"/>
        <w:spacing w:after="0" w:line="383" w:lineRule="atLeast"/>
        <w:ind w:left="3105"/>
        <w:rPr>
          <w:rFonts w:ascii="Arial" w:eastAsia="Times New Roman" w:hAnsi="Arial" w:cs="Arial"/>
          <w:color w:val="666666"/>
          <w:sz w:val="26"/>
          <w:szCs w:val="26"/>
          <w:lang w:eastAsia="fr-FR"/>
        </w:rPr>
      </w:pPr>
      <w:r w:rsidRPr="004257BE">
        <w:rPr>
          <w:rFonts w:ascii="Calibri" w:eastAsia="Times New Roman" w:hAnsi="Calibri" w:cs="Arial"/>
          <w:color w:val="666666"/>
          <w:sz w:val="32"/>
          <w:szCs w:val="32"/>
          <w:lang w:eastAsia="fr-FR"/>
        </w:rPr>
        <w:lastRenderedPageBreak/>
        <w:t> </w:t>
      </w:r>
    </w:p>
    <w:p w:rsidR="004257BE" w:rsidRPr="004257BE" w:rsidRDefault="004257BE" w:rsidP="004257BE">
      <w:pPr>
        <w:shd w:val="clear" w:color="auto" w:fill="F5F7F7"/>
        <w:spacing w:after="0" w:line="383" w:lineRule="atLeast"/>
        <w:ind w:left="3105" w:hanging="360"/>
        <w:rPr>
          <w:rFonts w:ascii="Arial" w:eastAsia="Times New Roman" w:hAnsi="Arial" w:cs="Arial"/>
          <w:color w:val="666666"/>
          <w:sz w:val="26"/>
          <w:szCs w:val="26"/>
          <w:lang w:eastAsia="fr-FR"/>
        </w:rPr>
      </w:pPr>
      <w:r w:rsidRPr="004257BE">
        <w:rPr>
          <w:rFonts w:ascii="Calibri" w:eastAsia="Times New Roman" w:hAnsi="Calibri" w:cs="Arial"/>
          <w:color w:val="666666"/>
          <w:sz w:val="32"/>
          <w:szCs w:val="32"/>
          <w:lang w:eastAsia="fr-FR"/>
        </w:rPr>
        <w:t>-</w:t>
      </w:r>
      <w:r w:rsidRPr="004257BE">
        <w:rPr>
          <w:rFonts w:ascii="Times New Roman" w:eastAsia="Times New Roman" w:hAnsi="Times New Roman" w:cs="Times New Roman"/>
          <w:color w:val="666666"/>
          <w:sz w:val="14"/>
          <w:szCs w:val="14"/>
          <w:lang w:eastAsia="fr-FR"/>
        </w:rPr>
        <w:t>       </w:t>
      </w:r>
      <w:r w:rsidRPr="004257BE">
        <w:rPr>
          <w:rFonts w:ascii="Arial" w:eastAsia="Times New Roman" w:hAnsi="Arial" w:cs="Arial"/>
          <w:color w:val="666666"/>
          <w:sz w:val="26"/>
          <w:szCs w:val="26"/>
          <w:lang w:eastAsia="fr-FR"/>
        </w:rPr>
        <w:t> </w:t>
      </w:r>
      <w:r w:rsidRPr="004257BE">
        <w:rPr>
          <w:rFonts w:ascii="Calibri" w:eastAsia="Times New Roman" w:hAnsi="Calibri" w:cs="Arial"/>
          <w:color w:val="666666"/>
          <w:sz w:val="32"/>
          <w:szCs w:val="32"/>
          <w:lang w:eastAsia="fr-FR"/>
        </w:rPr>
        <w:t> FIN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Calibri" w:eastAsia="Times New Roman" w:hAnsi="Calibri" w:cs="Arial"/>
          <w:color w:val="666666"/>
          <w:sz w:val="32"/>
          <w:szCs w:val="32"/>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Calibri" w:eastAsia="Times New Roman" w:hAnsi="Calibri" w:cs="Arial"/>
          <w:color w:val="666666"/>
          <w:sz w:val="32"/>
          <w:szCs w:val="32"/>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Calibri" w:eastAsia="Times New Roman" w:hAnsi="Calibri" w:cs="Arial"/>
          <w:color w:val="666666"/>
          <w:sz w:val="32"/>
          <w:szCs w:val="32"/>
          <w:lang w:eastAsia="fr-FR"/>
        </w:rPr>
        <w:t>                           Reprise  du discours par le PRESIDENT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Calibri" w:eastAsia="Times New Roman" w:hAnsi="Calibri" w:cs="Arial"/>
          <w:color w:val="666666"/>
          <w:sz w:val="32"/>
          <w:szCs w:val="32"/>
          <w:lang w:eastAsia="fr-FR"/>
        </w:rPr>
        <w:t>                          ================================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Avant de terminer notre ASSEMBLEE GENERALE, je tenais à vous remercier TOUS et TOUTES d’y avoir assistée.</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Je vais maintenant donner la parole à Mr Jean Jacques, THOMAS, Maire d’HIRSON.</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A l’issue, je vous convierai tous et toutes dans la cour d’honneur de l’Escadron pour assister, dans un premier temps, à l’intronisation de deux  porte-drapeaux, suivi ensuite par un dépôt de gerbe à la STELE de l’Escadron. Nous nous retrouverons, après dans cette salle où un APERITIF d’honneur, nous sera servi avant notre traditionnel REPAS.</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Merci à tous et toutes de m’avoir écouté.</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Vive la Médaille Militaire</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Vive notre 492° Section</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Vive HIRSON et Vive la FRANCE</w:t>
      </w:r>
    </w:p>
    <w:p w:rsidR="004257BE" w:rsidRPr="004257BE" w:rsidRDefault="004257BE" w:rsidP="004257BE">
      <w:pPr>
        <w:shd w:val="clear" w:color="auto" w:fill="F5F7F7"/>
        <w:spacing w:after="0" w:line="383" w:lineRule="atLeast"/>
        <w:rPr>
          <w:rFonts w:ascii="Arial" w:eastAsia="Times New Roman" w:hAnsi="Arial" w:cs="Arial"/>
          <w:color w:val="666666"/>
          <w:sz w:val="26"/>
          <w:szCs w:val="26"/>
          <w:lang w:eastAsia="fr-FR"/>
        </w:rPr>
      </w:pPr>
      <w:r w:rsidRPr="004257BE">
        <w:rPr>
          <w:rFonts w:ascii="Arial" w:eastAsia="Times New Roman" w:hAnsi="Arial" w:cs="Arial"/>
          <w:color w:val="666666"/>
          <w:sz w:val="28"/>
          <w:szCs w:val="28"/>
          <w:lang w:eastAsia="fr-FR"/>
        </w:rPr>
        <w:t> </w:t>
      </w:r>
    </w:p>
    <w:p w:rsidR="008C54AD" w:rsidRDefault="008C54AD"/>
    <w:sectPr w:rsidR="008C54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7BE"/>
    <w:rsid w:val="004257BE"/>
    <w:rsid w:val="008C54AD"/>
    <w:rsid w:val="00CF15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93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2188</Words>
  <Characters>12038</Characters>
  <Application>Microsoft Office Word</Application>
  <DocSecurity>0</DocSecurity>
  <Lines>100</Lines>
  <Paragraphs>28</Paragraphs>
  <ScaleCrop>false</ScaleCrop>
  <Company>Hewlett-Packard</Company>
  <LinksUpToDate>false</LinksUpToDate>
  <CharactersWithSpaces>14198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Guy</cp:lastModifiedBy>
  <cp:revision>3</cp:revision>
  <dcterms:created xsi:type="dcterms:W3CDTF">2014-02-16T16:23:00Z</dcterms:created>
  <dcterms:modified xsi:type="dcterms:W3CDTF">2014-02-16T16:28:00Z</dcterms:modified>
</cp:coreProperties>
</file>